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71ED" w14:textId="5B5E306A" w:rsidR="00EC57C2" w:rsidRPr="00F376F2" w:rsidRDefault="00EC57C2" w:rsidP="00EC57C2">
      <w:pPr>
        <w:jc w:val="center"/>
        <w:rPr>
          <w:b/>
          <w:bCs/>
          <w:sz w:val="32"/>
          <w:szCs w:val="36"/>
        </w:rPr>
      </w:pPr>
      <w:r w:rsidRPr="00F376F2">
        <w:rPr>
          <w:rFonts w:cs="Angsana New" w:hint="cs"/>
          <w:b/>
          <w:bCs/>
          <w:sz w:val="32"/>
          <w:szCs w:val="36"/>
          <w:cs/>
        </w:rPr>
        <w:t>หอพระนาก</w:t>
      </w:r>
    </w:p>
    <w:p w14:paraId="477437D0" w14:textId="0C1BD7F9" w:rsidR="00EC57C2" w:rsidRPr="00F376F2" w:rsidRDefault="00D7196B" w:rsidP="00EC57C2">
      <w:pPr>
        <w:jc w:val="center"/>
        <w:rPr>
          <w:b/>
          <w:bCs/>
          <w:sz w:val="32"/>
          <w:szCs w:val="36"/>
        </w:rPr>
      </w:pPr>
      <w:r>
        <w:rPr>
          <w:rFonts w:cs="Angsana New" w:hint="cs"/>
          <w:b/>
          <w:bCs/>
          <w:sz w:val="32"/>
          <w:szCs w:val="36"/>
          <w:cs/>
        </w:rPr>
        <w:t>พระ</w:t>
      </w:r>
      <w:r w:rsidR="00EC57C2" w:rsidRPr="00F376F2">
        <w:rPr>
          <w:rFonts w:cs="Angsana New" w:hint="cs"/>
          <w:b/>
          <w:bCs/>
          <w:sz w:val="32"/>
          <w:szCs w:val="36"/>
          <w:cs/>
        </w:rPr>
        <w:t>อัฐิประดิษฐาน</w:t>
      </w:r>
    </w:p>
    <w:p w14:paraId="7954D3C7" w14:textId="464D68C9" w:rsidR="00F376F2" w:rsidRDefault="00F376F2" w:rsidP="00EC57C2">
      <w:pPr>
        <w:jc w:val="center"/>
      </w:pPr>
    </w:p>
    <w:p w14:paraId="22B9CBA6" w14:textId="1E6E464A" w:rsidR="00F376F2" w:rsidRDefault="00F376F2" w:rsidP="00EC57C2">
      <w:pPr>
        <w:jc w:val="center"/>
      </w:pPr>
    </w:p>
    <w:p w14:paraId="078B4ACB" w14:textId="59B24664" w:rsidR="00F376F2" w:rsidRDefault="00F376F2" w:rsidP="00F376F2">
      <w:r>
        <w:rPr>
          <w:cs/>
        </w:rPr>
        <w:tab/>
      </w:r>
    </w:p>
    <w:p w14:paraId="274362F7" w14:textId="501DDCCD" w:rsidR="00544F24" w:rsidRPr="00544F24" w:rsidRDefault="00544F24" w:rsidP="00A27A48">
      <w:pPr>
        <w:jc w:val="thaiDistribute"/>
        <w:rPr>
          <w:sz w:val="28"/>
          <w:szCs w:val="32"/>
        </w:rPr>
      </w:pPr>
      <w:r>
        <w:rPr>
          <w:cs/>
        </w:rPr>
        <w:tab/>
      </w:r>
      <w:r w:rsidRPr="00544F24">
        <w:rPr>
          <w:rFonts w:cs="Angsana New" w:hint="cs"/>
          <w:sz w:val="28"/>
          <w:szCs w:val="32"/>
          <w:cs/>
        </w:rPr>
        <w:t>ธรรมเนียมการ</w:t>
      </w:r>
      <w:r>
        <w:rPr>
          <w:rFonts w:cs="Angsana New" w:hint="cs"/>
          <w:sz w:val="28"/>
          <w:szCs w:val="32"/>
          <w:cs/>
        </w:rPr>
        <w:t>ประดิษฐานพระบรมอัฐิสมเด็จพระบูรพมหา</w:t>
      </w:r>
      <w:proofErr w:type="spellStart"/>
      <w:r>
        <w:rPr>
          <w:rFonts w:cs="Angsana New" w:hint="cs"/>
          <w:sz w:val="28"/>
          <w:szCs w:val="32"/>
          <w:cs/>
        </w:rPr>
        <w:t>กษัต</w:t>
      </w:r>
      <w:proofErr w:type="spellEnd"/>
      <w:r>
        <w:rPr>
          <w:rFonts w:cs="Angsana New" w:hint="cs"/>
          <w:sz w:val="28"/>
          <w:szCs w:val="32"/>
          <w:cs/>
        </w:rPr>
        <w:t>ริ</w:t>
      </w:r>
      <w:proofErr w:type="spellStart"/>
      <w:r>
        <w:rPr>
          <w:rFonts w:cs="Angsana New" w:hint="cs"/>
          <w:sz w:val="28"/>
          <w:szCs w:val="32"/>
          <w:cs/>
        </w:rPr>
        <w:t>ยาธิ</w:t>
      </w:r>
      <w:proofErr w:type="spellEnd"/>
      <w:r>
        <w:rPr>
          <w:rFonts w:cs="Angsana New" w:hint="cs"/>
          <w:sz w:val="28"/>
          <w:szCs w:val="32"/>
          <w:cs/>
        </w:rPr>
        <w:t xml:space="preserve">ราชเจ้า สมเด็จพระบรมราชินี </w:t>
      </w:r>
      <w:r w:rsidR="00A27A48">
        <w:rPr>
          <w:rFonts w:cs="Angsana New" w:hint="cs"/>
          <w:sz w:val="28"/>
          <w:szCs w:val="32"/>
          <w:cs/>
        </w:rPr>
        <w:t>และพระอัฐิ</w:t>
      </w:r>
      <w:r w:rsidR="00A61956">
        <w:rPr>
          <w:rFonts w:cs="Angsana New" w:hint="cs"/>
          <w:sz w:val="28"/>
          <w:szCs w:val="32"/>
          <w:cs/>
        </w:rPr>
        <w:t>สมเด็จ</w:t>
      </w:r>
      <w:bookmarkStart w:id="0" w:name="_GoBack"/>
      <w:bookmarkEnd w:id="0"/>
      <w:r>
        <w:rPr>
          <w:rFonts w:cs="Angsana New" w:hint="cs"/>
          <w:sz w:val="28"/>
          <w:szCs w:val="32"/>
          <w:cs/>
        </w:rPr>
        <w:t>พระบรมวงศ</w:t>
      </w:r>
      <w:r w:rsidR="005719B7">
        <w:rPr>
          <w:rFonts w:cs="Angsana New" w:hint="cs"/>
          <w:sz w:val="28"/>
          <w:szCs w:val="32"/>
          <w:cs/>
        </w:rPr>
        <w:t>์</w:t>
      </w:r>
      <w:r w:rsidR="00A27A48">
        <w:rPr>
          <w:rFonts w:hint="cs"/>
          <w:sz w:val="28"/>
          <w:szCs w:val="32"/>
          <w:cs/>
        </w:rPr>
        <w:t xml:space="preserve"> </w:t>
      </w:r>
      <w:r w:rsidR="00B271CA">
        <w:rPr>
          <w:rFonts w:cs="Angsana New" w:hint="cs"/>
          <w:sz w:val="28"/>
          <w:szCs w:val="32"/>
          <w:cs/>
        </w:rPr>
        <w:t>ประดิษฐาน</w:t>
      </w:r>
      <w:r w:rsidR="00755C81">
        <w:rPr>
          <w:rFonts w:cs="Angsana New" w:hint="cs"/>
          <w:sz w:val="28"/>
          <w:szCs w:val="32"/>
          <w:cs/>
        </w:rPr>
        <w:t>ภายใน</w:t>
      </w:r>
      <w:r w:rsidR="00893876">
        <w:rPr>
          <w:rFonts w:cs="Angsana New" w:hint="cs"/>
          <w:sz w:val="28"/>
          <w:szCs w:val="32"/>
          <w:cs/>
        </w:rPr>
        <w:t xml:space="preserve">หอพระธาตุมณเฑียร </w:t>
      </w:r>
      <w:r w:rsidR="005719B7">
        <w:rPr>
          <w:rFonts w:cs="Angsana New" w:hint="cs"/>
          <w:sz w:val="28"/>
          <w:szCs w:val="32"/>
          <w:cs/>
        </w:rPr>
        <w:t>ภายในหมู่พระมหามณเฑียร</w:t>
      </w:r>
      <w:r w:rsidR="00B131CF">
        <w:rPr>
          <w:rFonts w:hint="cs"/>
          <w:sz w:val="28"/>
          <w:szCs w:val="32"/>
          <w:cs/>
        </w:rPr>
        <w:t xml:space="preserve"> </w:t>
      </w:r>
      <w:r w:rsidR="00755C81">
        <w:rPr>
          <w:rFonts w:cs="Angsana New" w:hint="cs"/>
          <w:sz w:val="28"/>
          <w:szCs w:val="32"/>
          <w:cs/>
        </w:rPr>
        <w:t>และชั้นบนของพระที่นั่งจักรีมหาปราสาท ส่วนพระบวรอัฐิ</w:t>
      </w:r>
      <w:r w:rsidR="001D7DC7">
        <w:rPr>
          <w:rFonts w:cs="Angsana New" w:hint="cs"/>
          <w:sz w:val="28"/>
          <w:szCs w:val="32"/>
          <w:cs/>
        </w:rPr>
        <w:t>สมเด็จกรมพระราชวังบวรสถานมงคล</w:t>
      </w:r>
      <w:r w:rsidR="00755C81">
        <w:rPr>
          <w:rFonts w:cs="Angsana New" w:hint="cs"/>
          <w:sz w:val="28"/>
          <w:szCs w:val="32"/>
          <w:cs/>
        </w:rPr>
        <w:t>และพระอัฐิพระบรมวงศานุวงศ์</w:t>
      </w:r>
      <w:r w:rsidR="007834B2">
        <w:rPr>
          <w:rFonts w:cs="Angsana New" w:hint="cs"/>
          <w:sz w:val="28"/>
          <w:szCs w:val="32"/>
          <w:cs/>
        </w:rPr>
        <w:t xml:space="preserve">พระองค์อื่น ๆ </w:t>
      </w:r>
      <w:r w:rsidR="00EC3E1B">
        <w:rPr>
          <w:rFonts w:cs="Angsana New" w:hint="cs"/>
          <w:sz w:val="28"/>
          <w:szCs w:val="32"/>
          <w:cs/>
        </w:rPr>
        <w:t>นั้นจะประดิษฐานอยู่ภายในหอพระนาก</w:t>
      </w:r>
    </w:p>
    <w:p w14:paraId="1119D2B4" w14:textId="77777777" w:rsidR="00544F24" w:rsidRDefault="00544F24" w:rsidP="00F376F2"/>
    <w:p w14:paraId="013723F5" w14:textId="7AA098EB" w:rsidR="00F376F2" w:rsidRPr="00F376F2" w:rsidRDefault="00F376F2" w:rsidP="00F376F2">
      <w:pPr>
        <w:pStyle w:val="NormalWeb"/>
        <w:spacing w:before="120" w:beforeAutospacing="0" w:after="120" w:afterAutospacing="0"/>
        <w:ind w:firstLine="720"/>
        <w:jc w:val="thaiDistribute"/>
        <w:rPr>
          <w:rFonts w:asciiTheme="minorBidi" w:hAnsiTheme="minorBidi" w:cstheme="minorBidi"/>
          <w:color w:val="222222"/>
          <w:sz w:val="32"/>
          <w:szCs w:val="32"/>
        </w:rPr>
      </w:pPr>
      <w:r w:rsidRPr="00F376F2">
        <w:rPr>
          <w:rFonts w:asciiTheme="minorBidi" w:hAnsiTheme="minorBidi" w:cs="Angsana New"/>
          <w:b/>
          <w:bCs/>
          <w:color w:val="222222"/>
          <w:sz w:val="32"/>
          <w:szCs w:val="32"/>
          <w:cs/>
        </w:rPr>
        <w:t>หอพระนาก</w:t>
      </w:r>
      <w:r w:rsidRPr="00F376F2">
        <w:rPr>
          <w:rStyle w:val="apple-converted-space"/>
          <w:rFonts w:asciiTheme="minorBidi" w:hAnsiTheme="minorBidi" w:cstheme="minorBidi"/>
          <w:color w:val="222222"/>
          <w:sz w:val="32"/>
          <w:szCs w:val="32"/>
        </w:rPr>
        <w:t> 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ตั้งอยู่ทางด้านทิศตะวันตกเฉียงเหนือ ของพระอุโบสถ</w:t>
      </w:r>
      <w:r w:rsidR="007834B2">
        <w:rPr>
          <w:rFonts w:asciiTheme="minorBidi" w:hAnsiTheme="minorBidi" w:cs="Angsana New" w:hint="cs"/>
          <w:color w:val="222222"/>
          <w:sz w:val="32"/>
          <w:szCs w:val="32"/>
          <w:cs/>
        </w:rPr>
        <w:t xml:space="preserve"> วัดพระศรีรัตนศาสดาราม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 ใกล้กับพระวิหารยอด</w:t>
      </w:r>
      <w:r w:rsidR="00AA078B" w:rsidRPr="0095280F">
        <w:rPr>
          <w:rFonts w:asciiTheme="minorBidi" w:hAnsiTheme="minorBidi" w:cstheme="minorBidi"/>
          <w:color w:val="222222"/>
          <w:sz w:val="32"/>
          <w:szCs w:val="32"/>
          <w:cs/>
        </w:rPr>
        <w:t xml:space="preserve"> </w:t>
      </w:r>
      <w:r w:rsidRPr="0095280F">
        <w:rPr>
          <w:rFonts w:asciiTheme="minorBidi" w:hAnsiTheme="minorBidi" w:cs="Angsana New"/>
          <w:color w:val="222222"/>
          <w:sz w:val="32"/>
          <w:szCs w:val="32"/>
          <w:cs/>
        </w:rPr>
        <w:t>พระบาทสมเด็จพระพุทธยอดฟ้าจุฬาโลกมหาราช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โปรดเกล้า ฯ ให้สร้างขึ้น</w:t>
      </w:r>
      <w:r w:rsidR="0095280F" w:rsidRPr="00F376F2">
        <w:rPr>
          <w:rFonts w:asciiTheme="minorBidi" w:hAnsiTheme="minorBidi" w:cstheme="minorBidi"/>
          <w:color w:val="222222"/>
          <w:sz w:val="32"/>
          <w:szCs w:val="32"/>
          <w:cs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เมื่อขยายเขตพระระเบียงออกไปทางด้านทิศเหนือ เพื่อประดิษฐานพระพุทธรูปหล่อและ</w:t>
      </w:r>
      <w:r w:rsidR="0095280F">
        <w:rPr>
          <w:rFonts w:asciiTheme="minorBidi" w:hAnsiTheme="minorBidi" w:cs="Angsana New" w:hint="cs"/>
          <w:color w:val="222222"/>
          <w:sz w:val="32"/>
          <w:szCs w:val="32"/>
          <w:cs/>
        </w:rPr>
        <w:t>หุ้ม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แผลงด้วยนาก ซึ่งอัญเชิญมาจาก</w:t>
      </w:r>
      <w:r w:rsidRPr="0095280F">
        <w:rPr>
          <w:rFonts w:asciiTheme="minorBidi" w:hAnsiTheme="minorBidi" w:cs="Angsana New"/>
          <w:color w:val="222222"/>
          <w:sz w:val="32"/>
          <w:szCs w:val="32"/>
          <w:cs/>
        </w:rPr>
        <w:t>พระนครศรีอยุธยา</w:t>
      </w:r>
      <w:r w:rsidRPr="00F376F2">
        <w:rPr>
          <w:rStyle w:val="apple-converted-space"/>
          <w:rFonts w:asciiTheme="minorBidi" w:hAnsiTheme="minorBidi" w:cstheme="minorBidi"/>
          <w:color w:val="222222"/>
          <w:sz w:val="32"/>
          <w:szCs w:val="32"/>
        </w:rPr>
        <w:t> 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และถือพระนากเป็นพระประธานใน</w:t>
      </w:r>
      <w:r w:rsidR="0095280F">
        <w:rPr>
          <w:rFonts w:asciiTheme="minorBidi" w:hAnsiTheme="minorBidi" w:cs="Angsana New" w:hint="cs"/>
          <w:color w:val="222222"/>
          <w:sz w:val="32"/>
          <w:szCs w:val="32"/>
          <w:cs/>
        </w:rPr>
        <w:t xml:space="preserve">การทักษิณานุประทาน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ลักษณะของหอพระนากในรัชกาลนี้ ไม่ปรากฏหลักฐานว่ามีรูปร่างอย่างไร</w:t>
      </w:r>
    </w:p>
    <w:p w14:paraId="3B6B1A96" w14:textId="16572589" w:rsidR="00F376F2" w:rsidRPr="00F376F2" w:rsidRDefault="00F376F2" w:rsidP="00F376F2">
      <w:pPr>
        <w:pStyle w:val="NormalWeb"/>
        <w:spacing w:before="120" w:beforeAutospacing="0" w:after="120" w:afterAutospacing="0"/>
        <w:ind w:firstLine="600"/>
        <w:jc w:val="thaiDistribute"/>
        <w:rPr>
          <w:rFonts w:asciiTheme="minorBidi" w:hAnsiTheme="minorBidi" w:cstheme="minorBidi"/>
          <w:color w:val="222222"/>
          <w:sz w:val="32"/>
          <w:szCs w:val="32"/>
        </w:rPr>
      </w:pP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ในสมัย</w:t>
      </w:r>
      <w:r w:rsidR="00627523">
        <w:rPr>
          <w:rFonts w:asciiTheme="minorBidi" w:hAnsiTheme="minorBidi" w:cs="Angsana New" w:hint="cs"/>
          <w:color w:val="222222"/>
          <w:sz w:val="32"/>
          <w:szCs w:val="32"/>
          <w:cs/>
        </w:rPr>
        <w:t>พระบาทสมเด็จพระนั่งเกล้าเจ้าอยู่หัว</w:t>
      </w:r>
      <w:r w:rsidR="00AF14DD">
        <w:rPr>
          <w:rFonts w:asciiTheme="minorBidi" w:hAnsiTheme="minorBidi" w:cstheme="minorBidi" w:hint="cs"/>
          <w:color w:val="222222"/>
          <w:sz w:val="32"/>
          <w:szCs w:val="32"/>
          <w:cs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รัชกาลที่ </w:t>
      </w:r>
      <w:r w:rsidR="00627523">
        <w:rPr>
          <w:rFonts w:asciiTheme="minorBidi" w:hAnsiTheme="minorBidi" w:cs="Angsana New" w:hint="cs"/>
          <w:color w:val="222222"/>
          <w:sz w:val="32"/>
          <w:szCs w:val="32"/>
          <w:cs/>
        </w:rPr>
        <w:t>๓</w:t>
      </w:r>
      <w:r w:rsidRPr="00F376F2">
        <w:rPr>
          <w:rFonts w:asciiTheme="minorBidi" w:hAnsiTheme="minorBidi" w:cstheme="minorBidi"/>
          <w:color w:val="222222"/>
          <w:sz w:val="32"/>
          <w:szCs w:val="32"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หอพระนากคงจะชำรุดทรุดโทรมจึงโปรดเกล้า ฯ ให้ซ่อมแปลงหอพระนาก แล้วประดิษฐานพระพุทธรูปต่าง ๆ หลายสิบองค์ มีทั้งหุ้มทองบ้าง หุ้มเงินบ้าง หุ้มนากบ้าง</w:t>
      </w:r>
      <w:r w:rsidR="0095280F">
        <w:rPr>
          <w:rFonts w:asciiTheme="minorBidi" w:hAnsiTheme="minorBidi" w:cstheme="minorBidi" w:hint="cs"/>
          <w:color w:val="222222"/>
          <w:sz w:val="32"/>
          <w:szCs w:val="32"/>
          <w:cs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ส่วนพระอัฐิเจ้านายนั้นเก็บอยู่ในตู้ผนังด้านหลังพระวิหาร</w:t>
      </w:r>
    </w:p>
    <w:p w14:paraId="16E7C942" w14:textId="55EE0A79" w:rsidR="00F376F2" w:rsidRPr="00F376F2" w:rsidRDefault="00F376F2" w:rsidP="00F376F2">
      <w:pPr>
        <w:pStyle w:val="NormalWeb"/>
        <w:spacing w:before="120" w:beforeAutospacing="0" w:after="120" w:afterAutospacing="0"/>
        <w:ind w:firstLine="600"/>
        <w:jc w:val="thaiDistribute"/>
        <w:rPr>
          <w:rFonts w:asciiTheme="minorBidi" w:hAnsiTheme="minorBidi" w:cstheme="minorBidi"/>
          <w:color w:val="222222"/>
          <w:sz w:val="32"/>
          <w:szCs w:val="32"/>
        </w:rPr>
      </w:pP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ในสมัย</w:t>
      </w:r>
      <w:r w:rsidR="00AF14DD">
        <w:rPr>
          <w:rFonts w:asciiTheme="minorBidi" w:hAnsiTheme="minorBidi" w:cs="Angsana New" w:hint="cs"/>
          <w:color w:val="222222"/>
          <w:sz w:val="32"/>
          <w:szCs w:val="32"/>
          <w:cs/>
        </w:rPr>
        <w:t xml:space="preserve">พระบาทสมเด็จพระจุลจอมเกล้าเจ้าอยู่หัว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รัชกาลที่ </w:t>
      </w:r>
      <w:r w:rsidR="00627523">
        <w:rPr>
          <w:rFonts w:asciiTheme="minorBidi" w:hAnsiTheme="minorBidi" w:cs="Angsana New" w:hint="cs"/>
          <w:color w:val="222222"/>
          <w:sz w:val="32"/>
          <w:szCs w:val="32"/>
          <w:cs/>
        </w:rPr>
        <w:t>๕</w:t>
      </w:r>
      <w:r w:rsidRPr="00F376F2">
        <w:rPr>
          <w:rFonts w:asciiTheme="minorBidi" w:hAnsiTheme="minorBidi" w:cstheme="minorBidi"/>
          <w:color w:val="222222"/>
          <w:sz w:val="32"/>
          <w:szCs w:val="32"/>
        </w:rPr>
        <w:t xml:space="preserve"> </w:t>
      </w:r>
      <w:r w:rsidR="00AF14DD">
        <w:rPr>
          <w:rFonts w:asciiTheme="minorBidi" w:hAnsiTheme="minorBidi" w:cs="Angsana New" w:hint="cs"/>
          <w:color w:val="222222"/>
          <w:sz w:val="32"/>
          <w:szCs w:val="32"/>
          <w:cs/>
        </w:rPr>
        <w:t>จัด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เตรียมงานสมโภชพระนครครบ </w:t>
      </w:r>
      <w:r w:rsidR="00627523">
        <w:rPr>
          <w:rFonts w:asciiTheme="minorBidi" w:hAnsiTheme="minorBidi" w:cs="Angsana New" w:hint="cs"/>
          <w:color w:val="222222"/>
          <w:sz w:val="32"/>
          <w:szCs w:val="32"/>
          <w:cs/>
        </w:rPr>
        <w:t>๑๐๐</w:t>
      </w:r>
      <w:r w:rsidRPr="00F376F2">
        <w:rPr>
          <w:rFonts w:asciiTheme="minorBidi" w:hAnsiTheme="minorBidi" w:cstheme="minorBidi"/>
          <w:color w:val="222222"/>
          <w:sz w:val="32"/>
          <w:szCs w:val="32"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ปี โปรดเกล้า ฯ </w:t>
      </w:r>
      <w:r w:rsidR="00B131CF">
        <w:rPr>
          <w:rFonts w:asciiTheme="minorBidi" w:hAnsiTheme="minorBidi" w:cstheme="minorBidi" w:hint="cs"/>
          <w:color w:val="222222"/>
          <w:sz w:val="32"/>
          <w:szCs w:val="32"/>
          <w:cs/>
        </w:rPr>
        <w:t xml:space="preserve"> 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ให้</w:t>
      </w:r>
      <w:r w:rsidRPr="0095280F">
        <w:rPr>
          <w:rFonts w:asciiTheme="minorBidi" w:hAnsiTheme="minorBidi" w:cs="Angsana New"/>
          <w:color w:val="222222"/>
          <w:sz w:val="32"/>
          <w:szCs w:val="32"/>
          <w:cs/>
        </w:rPr>
        <w:t>สมเด็จพระเจ้าบรมวงศ์เธอ กรมพระยาเทวะ</w:t>
      </w:r>
      <w:proofErr w:type="spellStart"/>
      <w:r w:rsidRPr="0095280F">
        <w:rPr>
          <w:rFonts w:asciiTheme="minorBidi" w:hAnsiTheme="minorBidi" w:cs="Angsana New"/>
          <w:color w:val="222222"/>
          <w:sz w:val="32"/>
          <w:szCs w:val="32"/>
          <w:cs/>
        </w:rPr>
        <w:t>วงศ์วโร</w:t>
      </w:r>
      <w:proofErr w:type="spellEnd"/>
      <w:r w:rsidRPr="0095280F">
        <w:rPr>
          <w:rFonts w:asciiTheme="minorBidi" w:hAnsiTheme="minorBidi" w:cs="Angsana New"/>
          <w:color w:val="222222"/>
          <w:sz w:val="32"/>
          <w:szCs w:val="32"/>
          <w:cs/>
        </w:rPr>
        <w:t>ปการ</w:t>
      </w:r>
      <w:r w:rsidRPr="00F376F2">
        <w:rPr>
          <w:rStyle w:val="apple-converted-space"/>
          <w:rFonts w:asciiTheme="minorBidi" w:hAnsiTheme="minorBidi" w:cstheme="minorBidi"/>
          <w:color w:val="222222"/>
          <w:sz w:val="32"/>
          <w:szCs w:val="32"/>
        </w:rPr>
        <w:t> 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เมื่อครั้งดำรงพระอิ</w:t>
      </w:r>
      <w:r w:rsidR="00F22BBF">
        <w:rPr>
          <w:rFonts w:asciiTheme="minorBidi" w:hAnsiTheme="minorBidi" w:cs="Angsana New" w:hint="cs"/>
          <w:color w:val="222222"/>
          <w:sz w:val="32"/>
          <w:szCs w:val="32"/>
          <w:cs/>
        </w:rPr>
        <w:t>ส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ริยยศเป็น พระเจ้าน้องยาเธอ กรมหมื่นเทวะ</w:t>
      </w:r>
      <w:proofErr w:type="spellStart"/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วงศ์วโร</w:t>
      </w:r>
      <w:proofErr w:type="spellEnd"/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ปการปฏิสังขรณ์หอพระนาก ซ่อมแซมช่อฟ้า ใบระกา และหลังคา รวมทั้งลงรักปิดทองซุ้มประตูหน้าต่างภายนอกทั้งหมด ตลอดจนเขียนผนังเพดาน ทำตู้ ปูพื้น และทำพระโกศทรงพระอัฐิ</w:t>
      </w:r>
      <w:r w:rsidR="00B131CF">
        <w:rPr>
          <w:rFonts w:asciiTheme="minorBidi" w:hAnsiTheme="minorBidi" w:cs="Angsana New" w:hint="cs"/>
          <w:color w:val="222222"/>
          <w:sz w:val="32"/>
          <w:szCs w:val="32"/>
          <w:cs/>
        </w:rPr>
        <w:t>เพิ่มเติม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ในหอพระนากทั้งหมด ส่วนพระพุทธรูปทั้งหมดที่ประดิษฐานอยู่ในหอพระนาก โปรดเกล้า ฯ ให้อัญเชิญไปประดิษฐานไว้บนพระวิหารยอด</w:t>
      </w:r>
      <w:r w:rsidR="007621D2">
        <w:rPr>
          <w:rFonts w:asciiTheme="minorBidi" w:hAnsiTheme="minorBidi" w:cstheme="minorBidi" w:hint="cs"/>
          <w:color w:val="222222"/>
          <w:sz w:val="32"/>
          <w:szCs w:val="32"/>
          <w:cs/>
        </w:rPr>
        <w:t xml:space="preserve"> (</w:t>
      </w:r>
      <w:r w:rsidR="007621D2">
        <w:rPr>
          <w:rFonts w:asciiTheme="minorBidi" w:hAnsiTheme="minorBidi" w:cs="Angsana New" w:hint="cs"/>
          <w:color w:val="222222"/>
          <w:sz w:val="32"/>
          <w:szCs w:val="32"/>
          <w:cs/>
        </w:rPr>
        <w:t>พระเศวตกุฎาคารวิหารยอด</w:t>
      </w:r>
      <w:r w:rsidR="007621D2">
        <w:rPr>
          <w:rFonts w:asciiTheme="minorBidi" w:hAnsiTheme="minorBidi" w:cstheme="minorBidi" w:hint="cs"/>
          <w:color w:val="222222"/>
          <w:sz w:val="32"/>
          <w:szCs w:val="32"/>
          <w:cs/>
        </w:rPr>
        <w:t>)</w:t>
      </w:r>
      <w:r w:rsidRPr="00F376F2">
        <w:rPr>
          <w:rFonts w:asciiTheme="minorBidi" w:hAnsiTheme="minorBidi" w:cstheme="minorBidi"/>
          <w:color w:val="222222"/>
          <w:sz w:val="32"/>
          <w:szCs w:val="32"/>
          <w:cs/>
        </w:rPr>
        <w:t xml:space="preserve"> </w:t>
      </w:r>
      <w:r w:rsidR="007621D2">
        <w:rPr>
          <w:rFonts w:asciiTheme="minorBidi" w:hAnsiTheme="minorBidi" w:cs="Angsana New" w:hint="cs"/>
          <w:color w:val="222222"/>
          <w:sz w:val="32"/>
          <w:szCs w:val="32"/>
          <w:cs/>
        </w:rPr>
        <w:t>แต่อาคารหลังนี้ก็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 xml:space="preserve">ยังคงเรียกว่า </w:t>
      </w:r>
      <w:r w:rsidRPr="00F376F2">
        <w:rPr>
          <w:rFonts w:asciiTheme="minorBidi" w:hAnsiTheme="minorBidi" w:cstheme="minorBidi"/>
          <w:color w:val="222222"/>
          <w:sz w:val="32"/>
          <w:szCs w:val="32"/>
          <w:cs/>
        </w:rPr>
        <w:t>"</w:t>
      </w:r>
      <w:r w:rsidRPr="00F376F2">
        <w:rPr>
          <w:rFonts w:asciiTheme="minorBidi" w:hAnsiTheme="minorBidi" w:cs="Angsana New"/>
          <w:color w:val="222222"/>
          <w:sz w:val="32"/>
          <w:szCs w:val="32"/>
          <w:cs/>
        </w:rPr>
        <w:t>หอพระนาก</w:t>
      </w:r>
      <w:r w:rsidRPr="00F376F2">
        <w:rPr>
          <w:rFonts w:asciiTheme="minorBidi" w:hAnsiTheme="minorBidi" w:cstheme="minorBidi"/>
          <w:color w:val="222222"/>
          <w:sz w:val="32"/>
          <w:szCs w:val="32"/>
          <w:cs/>
        </w:rPr>
        <w:t xml:space="preserve">" </w:t>
      </w:r>
      <w:r w:rsidR="007621D2">
        <w:rPr>
          <w:rFonts w:asciiTheme="minorBidi" w:hAnsiTheme="minorBidi" w:cs="Angsana New" w:hint="cs"/>
          <w:color w:val="222222"/>
          <w:sz w:val="32"/>
          <w:szCs w:val="32"/>
          <w:cs/>
        </w:rPr>
        <w:t>ตามเดิม</w:t>
      </w:r>
    </w:p>
    <w:p w14:paraId="5B0D7A36" w14:textId="77777777" w:rsidR="00F376F2" w:rsidRPr="00F376F2" w:rsidRDefault="00F376F2" w:rsidP="00F376F2">
      <w:pPr>
        <w:jc w:val="thaiDistribute"/>
        <w:rPr>
          <w:rFonts w:asciiTheme="minorBidi" w:hAnsiTheme="minorBidi"/>
          <w:sz w:val="32"/>
          <w:szCs w:val="32"/>
        </w:rPr>
      </w:pPr>
    </w:p>
    <w:p w14:paraId="74CEF5DC" w14:textId="42BAFD18" w:rsidR="00F376F2" w:rsidRPr="00AF14DD" w:rsidRDefault="00F376F2" w:rsidP="00F376F2">
      <w:pPr>
        <w:jc w:val="thaiDistribute"/>
        <w:rPr>
          <w:rFonts w:asciiTheme="minorBidi" w:hAnsiTheme="minorBidi"/>
          <w:sz w:val="32"/>
          <w:szCs w:val="32"/>
        </w:rPr>
      </w:pPr>
    </w:p>
    <w:p w14:paraId="6581740A" w14:textId="77777777" w:rsidR="009266CE" w:rsidRDefault="00F376F2" w:rsidP="00AF14DD">
      <w:pPr>
        <w:ind w:firstLine="60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</w:pP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 xml:space="preserve">ในสมัยรัชกาลที่ </w:t>
      </w:r>
      <w:r w:rsidR="00627523">
        <w:rPr>
          <w:rFonts w:asciiTheme="minorBidi" w:eastAsia="Times New Roman" w:hAnsiTheme="minorBidi" w:cs="Angsana New" w:hint="cs"/>
          <w:color w:val="222222"/>
          <w:sz w:val="32"/>
          <w:szCs w:val="32"/>
          <w:shd w:val="clear" w:color="auto" w:fill="FFFFFF"/>
          <w:cs/>
        </w:rPr>
        <w:t>๗</w:t>
      </w:r>
      <w:r w:rsidRPr="00F376F2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 xml:space="preserve"> </w:t>
      </w: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 xml:space="preserve">เมื่อเตรียมงานสมโภชพระนครครบ </w:t>
      </w:r>
      <w:r w:rsidR="00627523">
        <w:rPr>
          <w:rFonts w:asciiTheme="minorBidi" w:eastAsia="Times New Roman" w:hAnsiTheme="minorBidi" w:cs="Angsana New" w:hint="cs"/>
          <w:color w:val="222222"/>
          <w:sz w:val="32"/>
          <w:szCs w:val="32"/>
          <w:shd w:val="clear" w:color="auto" w:fill="FFFFFF"/>
          <w:cs/>
        </w:rPr>
        <w:t>๑๕๐</w:t>
      </w:r>
      <w:r w:rsidRPr="00F376F2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 xml:space="preserve"> </w:t>
      </w: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ปี โปรดเกล้า ฯ ให้ปฏิสังขรณ์ทั้งภายนอกและภายในทั้งหลัง เขียนลายผนังด้านในใหม่เป็นลายพุ่มข้าว</w:t>
      </w:r>
      <w:proofErr w:type="spellStart"/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บิณฑ์</w:t>
      </w:r>
      <w:proofErr w:type="spellEnd"/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อย่างเดิม แล้วทำพระโกศทรงพระอัฐิเจ้านายที่ยังไม่มีพระโกศที่บรรจุ</w:t>
      </w:r>
      <w:r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 xml:space="preserve">ทั้งหมด </w:t>
      </w:r>
    </w:p>
    <w:p w14:paraId="32E68486" w14:textId="20E2FF6E" w:rsidR="00AF14DD" w:rsidRPr="00AF14DD" w:rsidRDefault="009266CE" w:rsidP="00AF14DD">
      <w:pPr>
        <w:ind w:firstLine="60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การปฏิสังขรณ์ครั้งนี้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ได้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เจาะผนังด้านทิศตะวันตกให้เป็นช่อง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สร้างเป็นพระวิมานประดิษฐานพระบวรอัฐิ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> 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cs/>
        </w:rPr>
        <w:t>พระบาทสมเด็จพระปิ่นเกล้าเจ้าอยู่หัว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และสมเด็จพระบว</w:t>
      </w:r>
      <w:r w:rsidR="00460D52"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ร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ราชเจ้า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> 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cs/>
        </w:rPr>
        <w:t>กรมพระราชวังบวรสถาน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cs/>
        </w:rPr>
        <w:lastRenderedPageBreak/>
        <w:t>มงคล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> 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 xml:space="preserve">ในรัชกาลที่ </w:t>
      </w:r>
      <w:r w:rsidR="00627523"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๑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 xml:space="preserve">รัชกาลที่ </w:t>
      </w:r>
      <w:r w:rsidR="00627523"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๒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 xml:space="preserve">และ รัชกาลที่ </w:t>
      </w:r>
      <w:r w:rsidR="00627523">
        <w:rPr>
          <w:rFonts w:asciiTheme="minorBidi" w:eastAsia="Times New Roman" w:hAnsiTheme="minorBidi" w:cs="Angsana New" w:hint="cs"/>
          <w:color w:val="000000" w:themeColor="text1"/>
          <w:sz w:val="32"/>
          <w:szCs w:val="32"/>
          <w:shd w:val="clear" w:color="auto" w:fill="FFFFFF"/>
          <w:cs/>
        </w:rPr>
        <w:t>๓</w:t>
      </w:r>
      <w:r w:rsidR="00F376F2" w:rsidRPr="00F376F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376F2"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เบื้องหน้าพระวิมานสร้างเป็นซุ้มคูหาตั้งพระเบญจาแบบย่อเก็จด้านหน้า ด้านหลัง</w:t>
      </w:r>
      <w:r w:rsidR="00F376F2"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ติดผนังสำหรับเป็นที่ประดิษฐานพระโ</w:t>
      </w:r>
      <w:r w:rsidR="00460D52">
        <w:rPr>
          <w:rFonts w:asciiTheme="minorBidi" w:eastAsia="Times New Roman" w:hAnsiTheme="minorBidi" w:cs="Angsana New" w:hint="cs"/>
          <w:color w:val="222222"/>
          <w:sz w:val="32"/>
          <w:szCs w:val="32"/>
          <w:shd w:val="clear" w:color="auto" w:fill="FFFFFF"/>
          <w:cs/>
        </w:rPr>
        <w:t>ก</w:t>
      </w:r>
      <w:r w:rsidR="00F376F2"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 xml:space="preserve">ศทรงพระอัฐิเจ้านายในพระบรมราชจักรีวงศ์ </w:t>
      </w:r>
    </w:p>
    <w:p w14:paraId="60364E7F" w14:textId="226FB7AF" w:rsidR="00F376F2" w:rsidRPr="00F376F2" w:rsidRDefault="00F376F2" w:rsidP="00460D52">
      <w:pPr>
        <w:ind w:firstLine="600"/>
        <w:jc w:val="thaiDistribute"/>
        <w:rPr>
          <w:rFonts w:asciiTheme="minorBidi" w:eastAsia="Times New Roman" w:hAnsiTheme="minorBidi"/>
          <w:sz w:val="32"/>
          <w:szCs w:val="32"/>
        </w:rPr>
      </w:pP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ระหว่างการบูรณะหอพระนากได้อัญเชิญพระบวรอัฐิและพระอัฐิ ไปพักไว้ท้ายจรนำ</w:t>
      </w:r>
      <w:r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cs/>
        </w:rPr>
        <w:t>ปราสาทพระเทพบิดร</w:t>
      </w:r>
      <w:r w:rsidRPr="00F376F2">
        <w:rPr>
          <w:rFonts w:asciiTheme="minorBidi" w:eastAsia="Times New Roman" w:hAnsiTheme="minorBidi" w:cs="Angsana New"/>
          <w:color w:val="000000" w:themeColor="text1"/>
          <w:sz w:val="32"/>
          <w:szCs w:val="32"/>
          <w:shd w:val="clear" w:color="auto" w:fill="FFFFFF"/>
          <w:cs/>
        </w:rPr>
        <w:t>เป็น</w:t>
      </w: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การชั่วคราว เมื่อการบูรณะสำเร็จแล้ว ใน พ</w:t>
      </w:r>
      <w:r w:rsidRPr="00F376F2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  <w:cs/>
        </w:rPr>
        <w:t>.</w:t>
      </w: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ศ</w:t>
      </w:r>
      <w:r w:rsidRPr="00F376F2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  <w:cs/>
        </w:rPr>
        <w:t xml:space="preserve">. </w:t>
      </w:r>
      <w:r w:rsidR="00AF14DD">
        <w:rPr>
          <w:rFonts w:asciiTheme="minorBidi" w:eastAsia="Times New Roman" w:hAnsiTheme="minorBidi" w:cs="Angsana New" w:hint="cs"/>
          <w:color w:val="222222"/>
          <w:sz w:val="32"/>
          <w:szCs w:val="32"/>
          <w:shd w:val="clear" w:color="auto" w:fill="FFFFFF"/>
          <w:cs/>
        </w:rPr>
        <w:t>๒๔๗๕</w:t>
      </w:r>
      <w:r w:rsidRPr="00F376F2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 xml:space="preserve"> </w:t>
      </w:r>
      <w:r w:rsidRPr="00F376F2">
        <w:rPr>
          <w:rFonts w:asciiTheme="minorBidi" w:eastAsia="Times New Roman" w:hAnsiTheme="minorBidi" w:cs="Angsana New"/>
          <w:color w:val="222222"/>
          <w:sz w:val="32"/>
          <w:szCs w:val="32"/>
          <w:shd w:val="clear" w:color="auto" w:fill="FFFFFF"/>
          <w:cs/>
        </w:rPr>
        <w:t>จึงได้เชิญพระบวรอัฐิและพระอัฐิขึ้นประดิษฐานในหอพระนากตามตำแหน่งที่จัดไว้</w:t>
      </w:r>
    </w:p>
    <w:p w14:paraId="1A8C6B72" w14:textId="6AAA50AE" w:rsidR="00F376F2" w:rsidRDefault="00F376F2" w:rsidP="00F376F2">
      <w:pPr>
        <w:jc w:val="thaiDistribute"/>
        <w:rPr>
          <w:sz w:val="32"/>
          <w:szCs w:val="32"/>
        </w:rPr>
      </w:pPr>
    </w:p>
    <w:p w14:paraId="22E60405" w14:textId="4668DE12" w:rsidR="00460D52" w:rsidRPr="00920B18" w:rsidRDefault="00460D52" w:rsidP="00F376F2">
      <w:pPr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>ครั้นมาถึงสมัยรัชกาลพระบาทสมเด็จพระบรมชน</w:t>
      </w:r>
      <w:proofErr w:type="spellStart"/>
      <w:r>
        <w:rPr>
          <w:rFonts w:cs="Angsana New" w:hint="cs"/>
          <w:sz w:val="32"/>
          <w:szCs w:val="32"/>
          <w:cs/>
        </w:rPr>
        <w:t>กาธิเบ</w:t>
      </w:r>
      <w:proofErr w:type="spellEnd"/>
      <w:r>
        <w:rPr>
          <w:rFonts w:cs="Angsana New" w:hint="cs"/>
          <w:sz w:val="32"/>
          <w:szCs w:val="32"/>
          <w:cs/>
        </w:rPr>
        <w:t>ศร มหาภูมิพลอดุลยเดชมหาราช บรมนาถบพิตร</w:t>
      </w:r>
      <w:r w:rsidR="00927E36">
        <w:rPr>
          <w:rFonts w:cs="Angsana New" w:hint="cs"/>
          <w:sz w:val="32"/>
          <w:szCs w:val="32"/>
          <w:cs/>
        </w:rPr>
        <w:t xml:space="preserve"> โปรดเกล้าฯ ให้</w:t>
      </w:r>
      <w:r w:rsidR="00AF14DD">
        <w:rPr>
          <w:rFonts w:cs="Angsana New" w:hint="cs"/>
          <w:sz w:val="32"/>
          <w:szCs w:val="32"/>
          <w:cs/>
        </w:rPr>
        <w:t xml:space="preserve">เสริมหน้าต่างกระจกกันการเสียหายขอลงลายรดน้ำจากแดดฝน </w:t>
      </w:r>
      <w:r w:rsidR="00544F24">
        <w:rPr>
          <w:rFonts w:cs="Angsana New" w:hint="cs"/>
          <w:sz w:val="32"/>
          <w:szCs w:val="32"/>
          <w:cs/>
        </w:rPr>
        <w:t>และ</w:t>
      </w:r>
      <w:r w:rsidR="00CB6F6A">
        <w:rPr>
          <w:rFonts w:cs="Angsana New" w:hint="cs"/>
          <w:sz w:val="32"/>
          <w:szCs w:val="32"/>
          <w:cs/>
        </w:rPr>
        <w:t>เหล็กม้วน</w:t>
      </w:r>
      <w:r w:rsidR="00AF14DD">
        <w:rPr>
          <w:rFonts w:cs="Angsana New" w:hint="cs"/>
          <w:sz w:val="32"/>
          <w:szCs w:val="32"/>
          <w:cs/>
        </w:rPr>
        <w:t>ปิดซุ้มคูหา</w:t>
      </w:r>
      <w:r w:rsidR="00CB6F6A">
        <w:rPr>
          <w:rFonts w:cs="Angsana New" w:hint="cs"/>
          <w:sz w:val="32"/>
          <w:szCs w:val="32"/>
          <w:cs/>
        </w:rPr>
        <w:t>ในห้อง</w:t>
      </w:r>
      <w:r w:rsidR="00AF14DD">
        <w:rPr>
          <w:rFonts w:cs="Angsana New" w:hint="cs"/>
          <w:sz w:val="32"/>
          <w:szCs w:val="32"/>
          <w:cs/>
        </w:rPr>
        <w:t>พระบวรอัฐิและ</w:t>
      </w:r>
      <w:r w:rsidR="00CB6F6A">
        <w:rPr>
          <w:rFonts w:cs="Angsana New" w:hint="cs"/>
          <w:sz w:val="32"/>
          <w:szCs w:val="32"/>
          <w:cs/>
        </w:rPr>
        <w:t>พระอัฐิ</w:t>
      </w:r>
      <w:r w:rsidR="00920B18">
        <w:rPr>
          <w:rFonts w:cs="Angsana New" w:hint="cs"/>
          <w:sz w:val="32"/>
          <w:szCs w:val="32"/>
          <w:cs/>
        </w:rPr>
        <w:t xml:space="preserve"> เพื่อถวายพระเกียรติยศและความเป็นสง่าแห่งพระบรมราชจักรีวงศ์สืบไป</w:t>
      </w:r>
    </w:p>
    <w:p w14:paraId="02B45644" w14:textId="77777777" w:rsidR="00EC57C2" w:rsidRDefault="00EC57C2"/>
    <w:sectPr w:rsidR="00EC57C2" w:rsidSect="00F47C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C2"/>
    <w:rsid w:val="001D7DC7"/>
    <w:rsid w:val="00290F2B"/>
    <w:rsid w:val="00460D52"/>
    <w:rsid w:val="00544F24"/>
    <w:rsid w:val="005719B7"/>
    <w:rsid w:val="00627523"/>
    <w:rsid w:val="00755C81"/>
    <w:rsid w:val="007621D2"/>
    <w:rsid w:val="007834B2"/>
    <w:rsid w:val="00893876"/>
    <w:rsid w:val="00920B18"/>
    <w:rsid w:val="009266CE"/>
    <w:rsid w:val="00927E36"/>
    <w:rsid w:val="0095280F"/>
    <w:rsid w:val="00A27A48"/>
    <w:rsid w:val="00A61956"/>
    <w:rsid w:val="00AA078B"/>
    <w:rsid w:val="00AF14DD"/>
    <w:rsid w:val="00B131CF"/>
    <w:rsid w:val="00B271CA"/>
    <w:rsid w:val="00CB6F6A"/>
    <w:rsid w:val="00D7196B"/>
    <w:rsid w:val="00EC3E1B"/>
    <w:rsid w:val="00EC57C2"/>
    <w:rsid w:val="00F22BBF"/>
    <w:rsid w:val="00F376F2"/>
    <w:rsid w:val="00F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D947C"/>
  <w15:chartTrackingRefBased/>
  <w15:docId w15:val="{FC4C6978-8671-C44A-A354-3756ABA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6F2"/>
  </w:style>
  <w:style w:type="character" w:styleId="Hyperlink">
    <w:name w:val="Hyperlink"/>
    <w:basedOn w:val="DefaultParagraphFont"/>
    <w:uiPriority w:val="99"/>
    <w:semiHidden/>
    <w:unhideWhenUsed/>
    <w:rsid w:val="00F376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2020-02-08T01:46:00Z</dcterms:created>
  <dcterms:modified xsi:type="dcterms:W3CDTF">2020-02-12T10:39:00Z</dcterms:modified>
</cp:coreProperties>
</file>